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highlight w:val="white"/>
        </w:rPr>
      </w:pPr>
      <w:r w:rsidDel="00000000" w:rsidR="00000000" w:rsidRPr="00000000">
        <w:rPr>
          <w:b w:val="1"/>
          <w:bCs w:val="1"/>
          <w:highlight w:val="white"/>
          <w:rtl w:val="0"/>
        </w:rPr>
        <w:t xml:space="preserve">Flower to Edibles Cannabis Options Expand in Atlantic City</w:t>
      </w:r>
    </w:p>
    <w:p w:rsidR="00000000" w:rsidDel="00000000" w:rsidP="00000000" w:rsidRDefault="00000000" w:rsidRPr="00000000" w14:paraId="00000002">
      <w:pPr>
        <w:spacing w:after="240" w:before="240" w:lineRule="auto"/>
        <w:rPr>
          <w:highlight w:val="white"/>
        </w:rPr>
      </w:pPr>
      <w:r w:rsidDel="00000000" w:rsidR="00000000" w:rsidRPr="00000000">
        <w:rPr>
          <w:rtl w:val="0"/>
        </w:rPr>
      </w:r>
    </w:p>
    <w:p w:rsidR="00000000" w:rsidDel="00000000" w:rsidP="00000000" w:rsidRDefault="00000000" w:rsidRPr="00000000" w14:paraId="00000003">
      <w:pPr>
        <w:spacing w:after="240" w:before="240" w:lineRule="auto"/>
        <w:rPr>
          <w:highlight w:val="white"/>
        </w:rPr>
      </w:pPr>
      <w:r w:rsidDel="00000000" w:rsidR="00000000" w:rsidRPr="00000000">
        <w:rPr>
          <w:highlight w:val="white"/>
          <w:rtl w:val="0"/>
        </w:rPr>
        <w:t xml:space="preserve">One moment it's just another day, next there’s a fresh batch of flower hitting shelves downtown. Picture gummies shaped like seashells, slow-dissolving under the tongue while waves crash outside. Some shops highlight terpene profiles right beside price tags, others keep things old-school with budtenders who remember your name. Not every location stocks vapes, but those that do often rotate limited runs by local growers. A few blocks inland, someone swaps ground coffee for pre-rolls at dawn. This isn’t about trends - it’s what happens when access meets habit.</w:t>
      </w:r>
    </w:p>
    <w:p w:rsidR="00000000" w:rsidDel="00000000" w:rsidP="00000000" w:rsidRDefault="00000000" w:rsidRPr="00000000" w14:paraId="00000004">
      <w:pPr>
        <w:spacing w:after="240" w:before="240" w:lineRule="auto"/>
        <w:rPr>
          <w:highlight w:val="white"/>
        </w:rPr>
      </w:pPr>
      <w:r w:rsidDel="00000000" w:rsidR="00000000" w:rsidRPr="00000000">
        <w:rPr>
          <w:highlight w:val="white"/>
          <w:rtl w:val="0"/>
        </w:rPr>
        <w:t xml:space="preserve">A fresh wave of cannabis items has landed in Atlantic City, bringing thoughtfully selected flowers, ready-to-smoke cones, vapor pens, potent extracts, and tasty treats. While some come from long-respected farms, others arrive through small-batch creators focused on clean ingredients and steady results. Rather than one-size-fits-all highs, these goods aim for specific moments - morning alertness, evening ease, or just somewhere along that path.</w:t>
      </w:r>
    </w:p>
    <w:p w:rsidR="00000000" w:rsidDel="00000000" w:rsidP="00000000" w:rsidRDefault="00000000" w:rsidRPr="00000000" w14:paraId="00000005">
      <w:pPr>
        <w:spacing w:after="240" w:before="240" w:lineRule="auto"/>
        <w:rPr>
          <w:highlight w:val="white"/>
        </w:rPr>
      </w:pPr>
      <w:r w:rsidDel="00000000" w:rsidR="00000000" w:rsidRPr="00000000">
        <w:rPr>
          <w:highlight w:val="white"/>
          <w:rtl w:val="0"/>
        </w:rPr>
        <w:t xml:space="preserve">Still loved by longtime fans, flower keeps its spot at the front. New batches bring sharper scents, bolder tastes, bigger kick. Yet in Atlantic City, curiosity is shifting toward different kinds of cannabis goods. People aren’t just sticking to old habits. Vape pens, already filled and ready, fit easily into quiet routines. Meanwhile, those who know their way around stronger options turn to concentrated forms - speedier results, deeper layers of scent, more intensity when it hits.</w:t>
      </w:r>
    </w:p>
    <w:p w:rsidR="00000000" w:rsidDel="00000000" w:rsidP="00000000" w:rsidRDefault="00000000" w:rsidRPr="00000000" w14:paraId="00000006">
      <w:pPr>
        <w:spacing w:after="240" w:before="240" w:lineRule="auto"/>
        <w:rPr>
          <w:highlight w:val="white"/>
        </w:rPr>
      </w:pPr>
      <w:r w:rsidDel="00000000" w:rsidR="00000000" w:rsidRPr="00000000">
        <w:rPr>
          <w:highlight w:val="white"/>
          <w:rtl w:val="0"/>
        </w:rPr>
        <w:t xml:space="preserve">Taste matters more now when it comes to edible treats. Gummies pop up next to brownies, each piece measured down to the milligram so first-timers feel steady on their feet. Lasting power stands out here - effects stretch further compared to other forms, giving a quiet edge to anyone skipping smoke altogether. New mixes of flavor and texture roll in every few weeks, pulling interest from younger folks just as much as older ones. What shows up on shelves today often vanishes fast tomorrow.</w:t>
      </w:r>
    </w:p>
    <w:p w:rsidR="00000000" w:rsidDel="00000000" w:rsidP="00000000" w:rsidRDefault="00000000" w:rsidRPr="00000000" w14:paraId="00000007">
      <w:pPr>
        <w:spacing w:after="240" w:before="240" w:lineRule="auto"/>
        <w:rPr>
          <w:highlight w:val="white"/>
        </w:rPr>
      </w:pPr>
      <w:r w:rsidDel="00000000" w:rsidR="00000000" w:rsidRPr="00000000">
        <w:rPr>
          <w:highlight w:val="white"/>
          <w:rtl w:val="0"/>
        </w:rPr>
        <w:t xml:space="preserve">Still, quality matters most. Lots of people visiting Atlantic City want strong yet pleasant cannabis experiences. Because of this, shops stock only items checked by labs. These tests confirm safety plus consistency. When brands stick to high standards, buyers feel more confident. Knowing what is inside each product becomes normal. Trust grows quietly when promises match reality.</w:t>
      </w:r>
    </w:p>
    <w:p w:rsidR="00000000" w:rsidDel="00000000" w:rsidP="00000000" w:rsidRDefault="00000000" w:rsidRPr="00000000" w14:paraId="00000008">
      <w:pPr>
        <w:spacing w:after="240" w:before="240" w:lineRule="auto"/>
        <w:rPr>
          <w:highlight w:val="white"/>
        </w:rPr>
      </w:pPr>
      <w:r w:rsidDel="00000000" w:rsidR="00000000" w:rsidRPr="00000000">
        <w:rPr>
          <w:highlight w:val="white"/>
          <w:rtl w:val="0"/>
        </w:rPr>
        <w:t xml:space="preserve">From sunrise comes choice - Atlantic City now offers many types of weed, shaped by what people actually want. Relief that hits quick? Something smooth for hanging out? Options exist just for those moments. Behind it all sits a market growing up, trading guesswork for clear info and real answers. What stands out isn’t flash but how well things match who you are.</w:t>
      </w:r>
    </w:p>
    <w:p w:rsidR="00000000" w:rsidDel="00000000" w:rsidP="00000000" w:rsidRDefault="00000000" w:rsidRPr="00000000" w14:paraId="00000009">
      <w:pPr>
        <w:spacing w:after="240" w:before="240" w:lineRule="auto"/>
        <w:rPr>
          <w:highlight w:val="white"/>
        </w:rPr>
      </w:pPr>
      <w:r w:rsidDel="00000000" w:rsidR="00000000" w:rsidRPr="00000000">
        <w:rPr>
          <w:rtl w:val="0"/>
        </w:rPr>
      </w:r>
    </w:p>
    <w:p w:rsidR="00000000" w:rsidDel="00000000" w:rsidP="00000000" w:rsidRDefault="00000000" w:rsidRPr="00000000" w14:paraId="0000000A">
      <w:pPr>
        <w:spacing w:after="240" w:before="240" w:lineRule="auto"/>
        <w:rPr>
          <w:highlight w:val="white"/>
        </w:rPr>
      </w:pPr>
      <w:r w:rsidDel="00000000" w:rsidR="00000000" w:rsidRPr="00000000">
        <w:rPr>
          <w:rtl w:val="0"/>
        </w:rPr>
      </w:r>
    </w:p>
    <w:p w:rsidR="00000000" w:rsidDel="00000000" w:rsidP="00000000" w:rsidRDefault="00000000" w:rsidRPr="00000000" w14:paraId="0000000B">
      <w:pPr>
        <w:spacing w:after="240" w:before="240" w:lineRule="auto"/>
        <w:rPr>
          <w:highlight w:val="white"/>
        </w:rPr>
      </w:pPr>
      <w:r w:rsidDel="00000000" w:rsidR="00000000" w:rsidRPr="00000000">
        <w:rPr>
          <w:highlight w:val="white"/>
          <w:rtl w:val="0"/>
        </w:rPr>
        <w:t xml:space="preserve">Still riding the wave of legal weed, Atlantic City keeps rolling out fresh takes on </w:t>
      </w:r>
      <w:hyperlink r:id="rId6">
        <w:r w:rsidDel="00000000" w:rsidR="00000000" w:rsidRPr="00000000">
          <w:rPr>
            <w:color w:val="1155cc"/>
            <w:highlight w:val="white"/>
            <w:u w:val="single"/>
            <w:rtl w:val="0"/>
          </w:rPr>
          <w:t xml:space="preserve">cannabis in atlantic city</w:t>
        </w:r>
      </w:hyperlink>
      <w:r w:rsidDel="00000000" w:rsidR="00000000" w:rsidRPr="00000000">
        <w:rPr>
          <w:highlight w:val="white"/>
          <w:rtl w:val="0"/>
        </w:rPr>
        <w:t xml:space="preserve">. Not just top-shelf bud anymore - now there are gummies made with care, treats baked slow, options built around how you live. Trying what's new isn’t only for a quick buzz; it leans into feeling centered, tuned in, shaped to fit your rhythm instead of someone else’s.</w:t>
      </w:r>
    </w:p>
    <w:p w:rsidR="00000000" w:rsidDel="00000000" w:rsidP="00000000" w:rsidRDefault="00000000" w:rsidRPr="00000000" w14:paraId="0000000C">
      <w:pPr>
        <w:spacing w:after="240" w:before="240" w:lineRule="auto"/>
        <w:rPr>
          <w:highlight w:val="white"/>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ehealingside.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