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C2D69B" w:themeColor="accent3" w:themeTint="99"/>
  <w:body>
    <w:p w:rsidR="00D15196" w:rsidRPr="00D15196" w:rsidRDefault="00D15196" w:rsidP="00D15196">
      <w:pPr>
        <w:spacing w:before="100" w:beforeAutospacing="1" w:after="100" w:afterAutospacing="1" w:line="240" w:lineRule="auto"/>
        <w:outlineLvl w:val="1"/>
        <w:rPr>
          <w:rFonts w:ascii="Times New Roman" w:eastAsia="Times New Roman" w:hAnsi="Times New Roman" w:cs="Times New Roman"/>
          <w:b/>
          <w:bCs/>
          <w:sz w:val="36"/>
          <w:szCs w:val="36"/>
          <w:lang w:val="en-IN" w:eastAsia="en-IN"/>
        </w:rPr>
      </w:pPr>
      <w:bookmarkStart w:id="0" w:name="_GoBack"/>
      <w:r w:rsidRPr="00D15196">
        <w:rPr>
          <w:rFonts w:ascii="Times New Roman" w:eastAsia="Times New Roman" w:hAnsi="Times New Roman" w:cs="Times New Roman"/>
          <w:b/>
          <w:bCs/>
          <w:sz w:val="36"/>
          <w:szCs w:val="36"/>
          <w:lang w:val="en-IN" w:eastAsia="en-IN"/>
        </w:rPr>
        <w:t xml:space="preserve">Introduction: Welcome to the World of </w:t>
      </w:r>
      <w:proofErr w:type="spellStart"/>
      <w:r w:rsidRPr="00D15196">
        <w:rPr>
          <w:rFonts w:ascii="Times New Roman" w:eastAsia="Times New Roman" w:hAnsi="Times New Roman" w:cs="Times New Roman"/>
          <w:b/>
          <w:bCs/>
          <w:sz w:val="36"/>
          <w:szCs w:val="36"/>
          <w:lang w:val="en-IN" w:eastAsia="en-IN"/>
        </w:rPr>
        <w:t>SdPunt</w:t>
      </w:r>
      <w:proofErr w:type="spellEnd"/>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The online gaming industry has transformed the way people enjoy digital entertainment. Instead of relying solely on traditional video games, millions of users now seek platforms that combine excitement, strategy, and interactive experiences. This growing demand has encouraged innovative platforms to introduce features that keep players engaged while providing an enjoyable environment. Among these emerging names, </w:t>
      </w:r>
      <w:hyperlink r:id="rId6" w:history="1">
        <w:proofErr w:type="spellStart"/>
        <w:r w:rsidRPr="001B274E">
          <w:rPr>
            <w:rStyle w:val="Hyperlink"/>
            <w:rFonts w:ascii="Times New Roman" w:eastAsia="Times New Roman" w:hAnsi="Times New Roman" w:cs="Times New Roman"/>
            <w:b/>
            <w:bCs/>
            <w:sz w:val="24"/>
            <w:szCs w:val="24"/>
            <w:lang w:val="en-IN" w:eastAsia="en-IN"/>
          </w:rPr>
          <w:t>SdPunt</w:t>
        </w:r>
        <w:proofErr w:type="spellEnd"/>
      </w:hyperlink>
      <w:r w:rsidRPr="00D15196">
        <w:rPr>
          <w:rFonts w:ascii="Times New Roman" w:eastAsia="Times New Roman" w:hAnsi="Times New Roman" w:cs="Times New Roman"/>
          <w:sz w:val="24"/>
          <w:szCs w:val="24"/>
          <w:lang w:val="en-IN" w:eastAsia="en-IN"/>
        </w:rPr>
        <w:t xml:space="preserve"> has become a platform that attracts gaming enthusiasts who appreciate variety, convenience, and engaging experiences.</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Unlike ordinary gaming websites, </w:t>
      </w:r>
      <w:proofErr w:type="spellStart"/>
      <w:r w:rsidRPr="001B274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creates an environment where players can explore numerous online games while also participating in exciting match prediction activities. This unique combination makes the platform appealing to users who enjoy both casual entertainment and sports-based challenges. As technology continues to evolve, platforms like </w:t>
      </w:r>
      <w:proofErr w:type="spellStart"/>
      <w:r w:rsidRPr="001B274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demonstrate how online entertainment can become more interactive, enjoyable, and community-driven.</w:t>
      </w:r>
    </w:p>
    <w:p w:rsidR="00D15196" w:rsidRPr="00D15196" w:rsidRDefault="00D15196" w:rsidP="00D15196">
      <w:pPr>
        <w:spacing w:after="0" w:line="240" w:lineRule="auto"/>
        <w:rPr>
          <w:rFonts w:ascii="Times New Roman" w:eastAsia="Times New Roman" w:hAnsi="Times New Roman" w:cs="Times New Roman"/>
          <w:sz w:val="24"/>
          <w:szCs w:val="24"/>
          <w:lang w:val="en-IN" w:eastAsia="en-IN"/>
        </w:rPr>
      </w:pPr>
    </w:p>
    <w:p w:rsidR="00D15196" w:rsidRPr="00D15196" w:rsidRDefault="00D15196" w:rsidP="00D15196">
      <w:pPr>
        <w:spacing w:before="100" w:beforeAutospacing="1" w:after="100" w:afterAutospacing="1" w:line="240" w:lineRule="auto"/>
        <w:outlineLvl w:val="0"/>
        <w:rPr>
          <w:rFonts w:ascii="Times New Roman" w:eastAsia="Times New Roman" w:hAnsi="Times New Roman" w:cs="Times New Roman"/>
          <w:b/>
          <w:bCs/>
          <w:kern w:val="36"/>
          <w:sz w:val="48"/>
          <w:szCs w:val="48"/>
          <w:lang w:val="en-IN" w:eastAsia="en-IN"/>
        </w:rPr>
      </w:pPr>
      <w:r w:rsidRPr="00D15196">
        <w:rPr>
          <w:rFonts w:ascii="Times New Roman" w:eastAsia="Times New Roman" w:hAnsi="Times New Roman" w:cs="Times New Roman"/>
          <w:b/>
          <w:bCs/>
          <w:kern w:val="36"/>
          <w:sz w:val="48"/>
          <w:szCs w:val="48"/>
          <w:lang w:val="en-IN" w:eastAsia="en-IN"/>
        </w:rPr>
        <w:t xml:space="preserve">1. What Makes </w:t>
      </w:r>
      <w:proofErr w:type="spellStart"/>
      <w:r w:rsidRPr="00D15196">
        <w:rPr>
          <w:rFonts w:ascii="Times New Roman" w:eastAsia="Times New Roman" w:hAnsi="Times New Roman" w:cs="Times New Roman"/>
          <w:b/>
          <w:bCs/>
          <w:kern w:val="36"/>
          <w:sz w:val="48"/>
          <w:szCs w:val="48"/>
          <w:lang w:val="en-IN" w:eastAsia="en-IN"/>
        </w:rPr>
        <w:t>SdPunt</w:t>
      </w:r>
      <w:proofErr w:type="spellEnd"/>
      <w:r w:rsidRPr="00D15196">
        <w:rPr>
          <w:rFonts w:ascii="Times New Roman" w:eastAsia="Times New Roman" w:hAnsi="Times New Roman" w:cs="Times New Roman"/>
          <w:b/>
          <w:bCs/>
          <w:kern w:val="36"/>
          <w:sz w:val="48"/>
          <w:szCs w:val="48"/>
          <w:lang w:val="en-IN" w:eastAsia="en-IN"/>
        </w:rPr>
        <w:t xml:space="preserve"> Different?</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Every online gaming platform offers something unique. However, </w:t>
      </w:r>
      <w:proofErr w:type="spellStart"/>
      <w:r w:rsidRPr="001B274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stands out because it combines multiple entertainment options under one digital destination. Instead of limiting visitors to a single gaming category, it provides a diverse experience that appeals to different interests and skill levels.</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Furthermore, </w:t>
      </w:r>
      <w:proofErr w:type="spellStart"/>
      <w:r w:rsidRPr="001B274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focuses on creating a user-friendly environment where navigation feels simple and intuitive. Whether someone enjoys quick online games or follows cricket and football closely, the platform offers opportunities to stay entertained. As a result, visitors can switch between gaming and sports prediction without needing multiple websites.</w:t>
      </w:r>
    </w:p>
    <w:p w:rsidR="00D15196" w:rsidRPr="00D15196" w:rsidRDefault="00B31FB1" w:rsidP="00B31FB1">
      <w:pPr>
        <w:spacing w:after="0" w:line="240" w:lineRule="auto"/>
        <w:jc w:val="center"/>
        <w:rPr>
          <w:rFonts w:ascii="Times New Roman" w:eastAsia="Times New Roman" w:hAnsi="Times New Roman" w:cs="Times New Roman"/>
          <w:sz w:val="24"/>
          <w:szCs w:val="24"/>
          <w:lang w:val="en-IN" w:eastAsia="en-IN"/>
        </w:rPr>
      </w:pPr>
      <w:r>
        <w:rPr>
          <w:rFonts w:ascii="Times New Roman" w:eastAsia="Times New Roman" w:hAnsi="Times New Roman" w:cs="Times New Roman"/>
          <w:noProof/>
          <w:sz w:val="24"/>
          <w:szCs w:val="24"/>
          <w:lang w:val="en-IN" w:eastAsia="en-IN"/>
        </w:rPr>
        <w:lastRenderedPageBreak/>
        <w:drawing>
          <wp:inline distT="0" distB="0" distL="0" distR="0">
            <wp:extent cx="2819400" cy="36920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ND-CRICKET.png"/>
                    <pic:cNvPicPr/>
                  </pic:nvPicPr>
                  <pic:blipFill>
                    <a:blip r:embed="rId7">
                      <a:extLst>
                        <a:ext uri="{28A0092B-C50C-407E-A947-70E740481C1C}">
                          <a14:useLocalDpi xmlns:a14="http://schemas.microsoft.com/office/drawing/2010/main" val="0"/>
                        </a:ext>
                      </a:extLst>
                    </a:blip>
                    <a:stretch>
                      <a:fillRect/>
                    </a:stretch>
                  </pic:blipFill>
                  <pic:spPr>
                    <a:xfrm>
                      <a:off x="0" y="0"/>
                      <a:ext cx="2822689" cy="3696378"/>
                    </a:xfrm>
                    <a:prstGeom prst="rect">
                      <a:avLst/>
                    </a:prstGeom>
                  </pic:spPr>
                </pic:pic>
              </a:graphicData>
            </a:graphic>
          </wp:inline>
        </w:drawing>
      </w:r>
    </w:p>
    <w:p w:rsidR="00D15196" w:rsidRPr="00D15196" w:rsidRDefault="00D15196" w:rsidP="00D15196">
      <w:pPr>
        <w:spacing w:before="100" w:beforeAutospacing="1" w:after="100" w:afterAutospacing="1" w:line="240" w:lineRule="auto"/>
        <w:outlineLvl w:val="0"/>
        <w:rPr>
          <w:rFonts w:ascii="Times New Roman" w:eastAsia="Times New Roman" w:hAnsi="Times New Roman" w:cs="Times New Roman"/>
          <w:b/>
          <w:bCs/>
          <w:kern w:val="36"/>
          <w:sz w:val="48"/>
          <w:szCs w:val="48"/>
          <w:lang w:val="en-IN" w:eastAsia="en-IN"/>
        </w:rPr>
      </w:pPr>
      <w:r w:rsidRPr="00D15196">
        <w:rPr>
          <w:rFonts w:ascii="Times New Roman" w:eastAsia="Times New Roman" w:hAnsi="Times New Roman" w:cs="Times New Roman"/>
          <w:b/>
          <w:bCs/>
          <w:kern w:val="36"/>
          <w:sz w:val="48"/>
          <w:szCs w:val="48"/>
          <w:lang w:val="en-IN" w:eastAsia="en-IN"/>
        </w:rPr>
        <w:t>2. A Wide Collection of Online Games</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One of the biggest attractions of </w:t>
      </w:r>
      <w:proofErr w:type="spellStart"/>
      <w:r w:rsidRPr="001B274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is its growing collection of online games. Players often prefer platforms that continuously introduce fresh content, and variety plays a major role in maintaining long-term interest. Consequently, users can discover different gaming styles that match their personal preferences.</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Moreover, online games help improve concentration, decision-making, and reaction speed while providing enjoyable entertainment. Whether someone prefers puzzle challenges, arcade adventures, action games, or strategy-based experiences, </w:t>
      </w:r>
      <w:proofErr w:type="spellStart"/>
      <w:r w:rsidRPr="001B274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offers options that keep gameplay exciting. This variety encourages users to return regularly and explore new experiences.</w:t>
      </w:r>
    </w:p>
    <w:p w:rsidR="00D15196" w:rsidRPr="00D15196" w:rsidRDefault="00D15196" w:rsidP="00D15196">
      <w:pPr>
        <w:spacing w:after="0" w:line="240" w:lineRule="auto"/>
        <w:rPr>
          <w:rFonts w:ascii="Times New Roman" w:eastAsia="Times New Roman" w:hAnsi="Times New Roman" w:cs="Times New Roman"/>
          <w:sz w:val="24"/>
          <w:szCs w:val="24"/>
          <w:lang w:val="en-IN" w:eastAsia="en-IN"/>
        </w:rPr>
      </w:pPr>
    </w:p>
    <w:p w:rsidR="00D15196" w:rsidRPr="00D15196" w:rsidRDefault="00D15196" w:rsidP="00D15196">
      <w:pPr>
        <w:spacing w:before="100" w:beforeAutospacing="1" w:after="100" w:afterAutospacing="1" w:line="240" w:lineRule="auto"/>
        <w:outlineLvl w:val="0"/>
        <w:rPr>
          <w:rFonts w:ascii="Times New Roman" w:eastAsia="Times New Roman" w:hAnsi="Times New Roman" w:cs="Times New Roman"/>
          <w:b/>
          <w:bCs/>
          <w:kern w:val="36"/>
          <w:sz w:val="48"/>
          <w:szCs w:val="48"/>
          <w:lang w:val="en-IN" w:eastAsia="en-IN"/>
        </w:rPr>
      </w:pPr>
      <w:r w:rsidRPr="00D15196">
        <w:rPr>
          <w:rFonts w:ascii="Times New Roman" w:eastAsia="Times New Roman" w:hAnsi="Times New Roman" w:cs="Times New Roman"/>
          <w:b/>
          <w:bCs/>
          <w:kern w:val="36"/>
          <w:sz w:val="48"/>
          <w:szCs w:val="48"/>
          <w:lang w:val="en-IN" w:eastAsia="en-IN"/>
        </w:rPr>
        <w:t>3. Exciting Cricket and Football Match Predictions</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Sports fans enjoy more than simply watching matches. Many also like </w:t>
      </w:r>
      <w:proofErr w:type="spellStart"/>
      <w:r w:rsidRPr="00D15196">
        <w:rPr>
          <w:rFonts w:ascii="Times New Roman" w:eastAsia="Times New Roman" w:hAnsi="Times New Roman" w:cs="Times New Roman"/>
          <w:sz w:val="24"/>
          <w:szCs w:val="24"/>
          <w:lang w:val="en-IN" w:eastAsia="en-IN"/>
        </w:rPr>
        <w:t>analyzing</w:t>
      </w:r>
      <w:proofErr w:type="spellEnd"/>
      <w:r w:rsidRPr="00D15196">
        <w:rPr>
          <w:rFonts w:ascii="Times New Roman" w:eastAsia="Times New Roman" w:hAnsi="Times New Roman" w:cs="Times New Roman"/>
          <w:sz w:val="24"/>
          <w:szCs w:val="24"/>
          <w:lang w:val="en-IN" w:eastAsia="en-IN"/>
        </w:rPr>
        <w:t xml:space="preserve"> team performance, predicting outcomes, and testing their sports knowledge. </w:t>
      </w:r>
      <w:proofErr w:type="spellStart"/>
      <w:r w:rsidRPr="001B274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enhances this experience by allowing users to participate in exciting match prediction activities.</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lastRenderedPageBreak/>
        <w:t xml:space="preserve">Additionally, cricket and football remain two of the world's most followed sports. Fans naturally enjoy discussing likely winners, standout players, and possible match scenarios. Therefore, </w:t>
      </w:r>
      <w:proofErr w:type="spellStart"/>
      <w:r w:rsidRPr="001B274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creates an engaging environment where sports enthusiasts can share their opinions while making thoughtful predictions based on current form, statistics, and performance trends.</w:t>
      </w:r>
    </w:p>
    <w:p w:rsidR="00D15196" w:rsidRPr="00D15196" w:rsidRDefault="00D15196" w:rsidP="00D15196">
      <w:pPr>
        <w:spacing w:after="0" w:line="240" w:lineRule="auto"/>
        <w:rPr>
          <w:rFonts w:ascii="Times New Roman" w:eastAsia="Times New Roman" w:hAnsi="Times New Roman" w:cs="Times New Roman"/>
          <w:sz w:val="24"/>
          <w:szCs w:val="24"/>
          <w:lang w:val="en-IN" w:eastAsia="en-IN"/>
        </w:rPr>
      </w:pPr>
    </w:p>
    <w:p w:rsidR="00D15196" w:rsidRPr="00D15196" w:rsidRDefault="00D15196" w:rsidP="00D15196">
      <w:pPr>
        <w:spacing w:before="100" w:beforeAutospacing="1" w:after="100" w:afterAutospacing="1" w:line="240" w:lineRule="auto"/>
        <w:outlineLvl w:val="0"/>
        <w:rPr>
          <w:rFonts w:ascii="Times New Roman" w:eastAsia="Times New Roman" w:hAnsi="Times New Roman" w:cs="Times New Roman"/>
          <w:b/>
          <w:bCs/>
          <w:kern w:val="36"/>
          <w:sz w:val="48"/>
          <w:szCs w:val="48"/>
          <w:lang w:val="en-IN" w:eastAsia="en-IN"/>
        </w:rPr>
      </w:pPr>
      <w:r w:rsidRPr="00D15196">
        <w:rPr>
          <w:rFonts w:ascii="Times New Roman" w:eastAsia="Times New Roman" w:hAnsi="Times New Roman" w:cs="Times New Roman"/>
          <w:b/>
          <w:bCs/>
          <w:kern w:val="36"/>
          <w:sz w:val="48"/>
          <w:szCs w:val="48"/>
          <w:lang w:val="en-IN" w:eastAsia="en-IN"/>
        </w:rPr>
        <w:t>4. Designed for Easy User Experience</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A successful gaming platform must offer more than entertaining content. It should also provide a smooth and accessible user experience. </w:t>
      </w:r>
      <w:proofErr w:type="spellStart"/>
      <w:r w:rsidRPr="001B274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understands this requirement by keeping its interface clean, organized, and easy to navigate.</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Furthermore, visitors do not want to waste time searching through confusing menus. Instead, they prefer quick access to games, prediction sections, and important information. Thanks to its intuitive layout, </w:t>
      </w:r>
      <w:hyperlink r:id="rId8" w:history="1">
        <w:proofErr w:type="spellStart"/>
        <w:r w:rsidRPr="001B274E">
          <w:rPr>
            <w:rStyle w:val="Hyperlink"/>
            <w:rFonts w:ascii="Times New Roman" w:eastAsia="Times New Roman" w:hAnsi="Times New Roman" w:cs="Times New Roman"/>
            <w:b/>
            <w:bCs/>
            <w:sz w:val="24"/>
            <w:szCs w:val="24"/>
            <w:lang w:val="en-IN" w:eastAsia="en-IN"/>
          </w:rPr>
          <w:t>SdPunt</w:t>
        </w:r>
        <w:proofErr w:type="spellEnd"/>
      </w:hyperlink>
      <w:r w:rsidRPr="00D15196">
        <w:rPr>
          <w:rFonts w:ascii="Times New Roman" w:eastAsia="Times New Roman" w:hAnsi="Times New Roman" w:cs="Times New Roman"/>
          <w:sz w:val="24"/>
          <w:szCs w:val="24"/>
          <w:lang w:val="en-IN" w:eastAsia="en-IN"/>
        </w:rPr>
        <w:t xml:space="preserve"> allows users to spend more time enjoying entertainment rather than figuring out how the website works.</w:t>
      </w:r>
    </w:p>
    <w:p w:rsidR="00D15196" w:rsidRPr="00D15196" w:rsidRDefault="00D15196" w:rsidP="00D15196">
      <w:pPr>
        <w:spacing w:after="0" w:line="240" w:lineRule="auto"/>
        <w:rPr>
          <w:rFonts w:ascii="Times New Roman" w:eastAsia="Times New Roman" w:hAnsi="Times New Roman" w:cs="Times New Roman"/>
          <w:sz w:val="24"/>
          <w:szCs w:val="24"/>
          <w:lang w:val="en-IN" w:eastAsia="en-IN"/>
        </w:rPr>
      </w:pPr>
    </w:p>
    <w:p w:rsidR="00D15196" w:rsidRPr="00D15196" w:rsidRDefault="00D15196" w:rsidP="00D15196">
      <w:pPr>
        <w:spacing w:before="100" w:beforeAutospacing="1" w:after="100" w:afterAutospacing="1" w:line="240" w:lineRule="auto"/>
        <w:outlineLvl w:val="0"/>
        <w:rPr>
          <w:rFonts w:ascii="Times New Roman" w:eastAsia="Times New Roman" w:hAnsi="Times New Roman" w:cs="Times New Roman"/>
          <w:b/>
          <w:bCs/>
          <w:kern w:val="36"/>
          <w:sz w:val="48"/>
          <w:szCs w:val="48"/>
          <w:lang w:val="en-IN" w:eastAsia="en-IN"/>
        </w:rPr>
      </w:pPr>
      <w:r w:rsidRPr="00D15196">
        <w:rPr>
          <w:rFonts w:ascii="Times New Roman" w:eastAsia="Times New Roman" w:hAnsi="Times New Roman" w:cs="Times New Roman"/>
          <w:b/>
          <w:bCs/>
          <w:kern w:val="36"/>
          <w:sz w:val="48"/>
          <w:szCs w:val="48"/>
          <w:lang w:val="en-IN" w:eastAsia="en-IN"/>
        </w:rPr>
        <w:t>5. Entertainment for Every Type of Player</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Every player has unique interests and gaming habits. Some enjoy short gaming sessions during breaks, while others prefer spending longer periods exploring new games. </w:t>
      </w:r>
      <w:proofErr w:type="spellStart"/>
      <w:r w:rsidRPr="001B274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recognizes these differences and offers entertainment suitable for various audiences.</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In addition, beginners appreciate the platform's straightforward design because it reduces the learning curve. Experienced users also benefit from the wide selection of games and sports-related activities. Consequently, </w:t>
      </w:r>
      <w:hyperlink r:id="rId9" w:history="1">
        <w:proofErr w:type="spellStart"/>
        <w:r w:rsidRPr="001B274E">
          <w:rPr>
            <w:rStyle w:val="Hyperlink"/>
            <w:rFonts w:ascii="Times New Roman" w:eastAsia="Times New Roman" w:hAnsi="Times New Roman" w:cs="Times New Roman"/>
            <w:b/>
            <w:bCs/>
            <w:sz w:val="24"/>
            <w:szCs w:val="24"/>
            <w:lang w:val="en-IN" w:eastAsia="en-IN"/>
          </w:rPr>
          <w:t>SdPunt</w:t>
        </w:r>
        <w:proofErr w:type="spellEnd"/>
      </w:hyperlink>
      <w:r w:rsidRPr="00D15196">
        <w:rPr>
          <w:rFonts w:ascii="Times New Roman" w:eastAsia="Times New Roman" w:hAnsi="Times New Roman" w:cs="Times New Roman"/>
          <w:sz w:val="24"/>
          <w:szCs w:val="24"/>
          <w:lang w:val="en-IN" w:eastAsia="en-IN"/>
        </w:rPr>
        <w:t xml:space="preserve"> creates an inclusive environment where everyone can participate regardless of experience level.</w:t>
      </w:r>
    </w:p>
    <w:p w:rsidR="00D15196" w:rsidRPr="00D15196" w:rsidRDefault="00D15196" w:rsidP="00D15196">
      <w:pPr>
        <w:spacing w:after="0" w:line="240" w:lineRule="auto"/>
        <w:rPr>
          <w:rFonts w:ascii="Times New Roman" w:eastAsia="Times New Roman" w:hAnsi="Times New Roman" w:cs="Times New Roman"/>
          <w:sz w:val="24"/>
          <w:szCs w:val="24"/>
          <w:lang w:val="en-IN" w:eastAsia="en-IN"/>
        </w:rPr>
      </w:pPr>
    </w:p>
    <w:p w:rsidR="00D15196" w:rsidRPr="00D15196" w:rsidRDefault="00D15196" w:rsidP="00D15196">
      <w:pPr>
        <w:spacing w:before="100" w:beforeAutospacing="1" w:after="100" w:afterAutospacing="1" w:line="240" w:lineRule="auto"/>
        <w:outlineLvl w:val="0"/>
        <w:rPr>
          <w:rFonts w:ascii="Times New Roman" w:eastAsia="Times New Roman" w:hAnsi="Times New Roman" w:cs="Times New Roman"/>
          <w:b/>
          <w:bCs/>
          <w:kern w:val="36"/>
          <w:sz w:val="48"/>
          <w:szCs w:val="48"/>
          <w:lang w:val="en-IN" w:eastAsia="en-IN"/>
        </w:rPr>
      </w:pPr>
      <w:r w:rsidRPr="00D15196">
        <w:rPr>
          <w:rFonts w:ascii="Times New Roman" w:eastAsia="Times New Roman" w:hAnsi="Times New Roman" w:cs="Times New Roman"/>
          <w:b/>
          <w:bCs/>
          <w:kern w:val="36"/>
          <w:sz w:val="48"/>
          <w:szCs w:val="48"/>
          <w:lang w:val="en-IN" w:eastAsia="en-IN"/>
        </w:rPr>
        <w:t>6. Why Online Gaming Continues to Grow</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The popularity of online gaming has increased significantly over the past decade. Faster internet connections, improved mobile devices, and better web technologies have made gaming accessible to nearly everyone. Consequently, millions of users now enjoy online games as part of their daily entertainment routine.</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Similarly, platforms like </w:t>
      </w:r>
      <w:proofErr w:type="spellStart"/>
      <w:r w:rsidRPr="00323C0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contribute to this growth by providing convenient browser-based entertainment that users can access from different devices. Instead of downloading large </w:t>
      </w:r>
      <w:r w:rsidRPr="00D15196">
        <w:rPr>
          <w:rFonts w:ascii="Times New Roman" w:eastAsia="Times New Roman" w:hAnsi="Times New Roman" w:cs="Times New Roman"/>
          <w:sz w:val="24"/>
          <w:szCs w:val="24"/>
          <w:lang w:val="en-IN" w:eastAsia="en-IN"/>
        </w:rPr>
        <w:lastRenderedPageBreak/>
        <w:t>software packages, players can quickly explore games and prediction activities directly through their browsers.</w:t>
      </w:r>
    </w:p>
    <w:p w:rsidR="00D15196" w:rsidRPr="00D15196" w:rsidRDefault="00D15196" w:rsidP="00D15196">
      <w:pPr>
        <w:spacing w:after="0" w:line="240" w:lineRule="auto"/>
        <w:rPr>
          <w:rFonts w:ascii="Times New Roman" w:eastAsia="Times New Roman" w:hAnsi="Times New Roman" w:cs="Times New Roman"/>
          <w:sz w:val="24"/>
          <w:szCs w:val="24"/>
          <w:lang w:val="en-IN" w:eastAsia="en-IN"/>
        </w:rPr>
      </w:pPr>
    </w:p>
    <w:p w:rsidR="00D15196" w:rsidRPr="00D15196" w:rsidRDefault="00D15196" w:rsidP="00D15196">
      <w:pPr>
        <w:spacing w:before="100" w:beforeAutospacing="1" w:after="100" w:afterAutospacing="1" w:line="240" w:lineRule="auto"/>
        <w:outlineLvl w:val="0"/>
        <w:rPr>
          <w:rFonts w:ascii="Times New Roman" w:eastAsia="Times New Roman" w:hAnsi="Times New Roman" w:cs="Times New Roman"/>
          <w:b/>
          <w:bCs/>
          <w:kern w:val="36"/>
          <w:sz w:val="48"/>
          <w:szCs w:val="48"/>
          <w:lang w:val="en-IN" w:eastAsia="en-IN"/>
        </w:rPr>
      </w:pPr>
      <w:r w:rsidRPr="00D15196">
        <w:rPr>
          <w:rFonts w:ascii="Times New Roman" w:eastAsia="Times New Roman" w:hAnsi="Times New Roman" w:cs="Times New Roman"/>
          <w:b/>
          <w:bCs/>
          <w:kern w:val="36"/>
          <w:sz w:val="48"/>
          <w:szCs w:val="48"/>
          <w:lang w:val="en-IN" w:eastAsia="en-IN"/>
        </w:rPr>
        <w:t>7. The Importance of Community and Engagement</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Modern online platforms thrive because of active communities. People enjoy discussing games, sharing strategies, and exchanging sports opinions with like-minded enthusiasts. </w:t>
      </w:r>
      <w:proofErr w:type="spellStart"/>
      <w:r w:rsidRPr="00323C0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encourages this sense of interaction by offering experiences that naturally spark conversations among users.</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Moreover, sports prediction activities create additional engagement because fans often compare their predictions before major matches. As excitement builds around important cricket tournaments and football leagues, users continue returning to </w:t>
      </w:r>
      <w:proofErr w:type="spellStart"/>
      <w:r w:rsidRPr="00323C0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to participate, learn, and interact with fellow enthusiasts.</w:t>
      </w:r>
    </w:p>
    <w:p w:rsidR="00D15196" w:rsidRPr="00D15196" w:rsidRDefault="00D15196" w:rsidP="00D15196">
      <w:pPr>
        <w:spacing w:after="0" w:line="240" w:lineRule="auto"/>
        <w:rPr>
          <w:rFonts w:ascii="Times New Roman" w:eastAsia="Times New Roman" w:hAnsi="Times New Roman" w:cs="Times New Roman"/>
          <w:sz w:val="24"/>
          <w:szCs w:val="24"/>
          <w:lang w:val="en-IN" w:eastAsia="en-IN"/>
        </w:rPr>
      </w:pPr>
    </w:p>
    <w:p w:rsidR="00D15196" w:rsidRPr="00D15196" w:rsidRDefault="00D15196" w:rsidP="00D15196">
      <w:pPr>
        <w:spacing w:before="100" w:beforeAutospacing="1" w:after="100" w:afterAutospacing="1" w:line="240" w:lineRule="auto"/>
        <w:outlineLvl w:val="0"/>
        <w:rPr>
          <w:rFonts w:ascii="Times New Roman" w:eastAsia="Times New Roman" w:hAnsi="Times New Roman" w:cs="Times New Roman"/>
          <w:b/>
          <w:bCs/>
          <w:kern w:val="36"/>
          <w:sz w:val="48"/>
          <w:szCs w:val="48"/>
          <w:lang w:val="en-IN" w:eastAsia="en-IN"/>
        </w:rPr>
      </w:pPr>
      <w:r w:rsidRPr="00D15196">
        <w:rPr>
          <w:rFonts w:ascii="Times New Roman" w:eastAsia="Times New Roman" w:hAnsi="Times New Roman" w:cs="Times New Roman"/>
          <w:b/>
          <w:bCs/>
          <w:kern w:val="36"/>
          <w:sz w:val="48"/>
          <w:szCs w:val="48"/>
          <w:lang w:val="en-IN" w:eastAsia="en-IN"/>
        </w:rPr>
        <w:t>8. Safe, Convenient, and Accessible Entertainment</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Convenience remains one of the strongest advantages of digital entertainment. Users appreciate platforms that allow quick access without unnecessary complexity. </w:t>
      </w:r>
      <w:hyperlink r:id="rId10" w:history="1">
        <w:r w:rsidRPr="00323C0E">
          <w:rPr>
            <w:rStyle w:val="Hyperlink"/>
            <w:rFonts w:ascii="Times New Roman" w:eastAsia="Times New Roman" w:hAnsi="Times New Roman" w:cs="Times New Roman"/>
            <w:b/>
            <w:bCs/>
            <w:sz w:val="24"/>
            <w:szCs w:val="24"/>
            <w:lang w:val="en-IN" w:eastAsia="en-IN"/>
          </w:rPr>
          <w:t>Sd</w:t>
        </w:r>
        <w:r w:rsidR="00323C0E" w:rsidRPr="00323C0E">
          <w:rPr>
            <w:rStyle w:val="Hyperlink"/>
            <w:rFonts w:ascii="Times New Roman" w:eastAsia="Times New Roman" w:hAnsi="Times New Roman" w:cs="Times New Roman"/>
            <w:b/>
            <w:bCs/>
            <w:sz w:val="24"/>
            <w:szCs w:val="24"/>
            <w:lang w:val="en-IN" w:eastAsia="en-IN"/>
          </w:rPr>
          <w:t xml:space="preserve"> </w:t>
        </w:r>
        <w:r w:rsidRPr="00323C0E">
          <w:rPr>
            <w:rStyle w:val="Hyperlink"/>
            <w:rFonts w:ascii="Times New Roman" w:eastAsia="Times New Roman" w:hAnsi="Times New Roman" w:cs="Times New Roman"/>
            <w:b/>
            <w:bCs/>
            <w:sz w:val="24"/>
            <w:szCs w:val="24"/>
            <w:lang w:val="en-IN" w:eastAsia="en-IN"/>
          </w:rPr>
          <w:t>Punt</w:t>
        </w:r>
      </w:hyperlink>
      <w:r w:rsidRPr="00D15196">
        <w:rPr>
          <w:rFonts w:ascii="Times New Roman" w:eastAsia="Times New Roman" w:hAnsi="Times New Roman" w:cs="Times New Roman"/>
          <w:sz w:val="24"/>
          <w:szCs w:val="24"/>
          <w:lang w:val="en-IN" w:eastAsia="en-IN"/>
        </w:rPr>
        <w:t xml:space="preserve"> emphasizes accessibility by providing a streamlined experience that supports modern browsing habits.</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Additionally, responsible online entertainment should always encourage users to maintain balanced gaming habits. Enjoying games and sports predictions in moderation ensures that entertainment remains fun and rewarding. Therefore, </w:t>
      </w:r>
      <w:proofErr w:type="spellStart"/>
      <w:r w:rsidRPr="00323C0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promotes enjoyable digital experiences while allowing users to participate at their own pace.</w:t>
      </w:r>
    </w:p>
    <w:p w:rsidR="00D15196" w:rsidRPr="00D15196" w:rsidRDefault="00D15196" w:rsidP="00D15196">
      <w:pPr>
        <w:spacing w:after="0" w:line="240" w:lineRule="auto"/>
        <w:rPr>
          <w:rFonts w:ascii="Times New Roman" w:eastAsia="Times New Roman" w:hAnsi="Times New Roman" w:cs="Times New Roman"/>
          <w:sz w:val="24"/>
          <w:szCs w:val="24"/>
          <w:lang w:val="en-IN" w:eastAsia="en-IN"/>
        </w:rPr>
      </w:pPr>
    </w:p>
    <w:p w:rsidR="00D15196" w:rsidRPr="00D15196" w:rsidRDefault="00D15196" w:rsidP="00D15196">
      <w:pPr>
        <w:spacing w:before="100" w:beforeAutospacing="1" w:after="100" w:afterAutospacing="1" w:line="240" w:lineRule="auto"/>
        <w:outlineLvl w:val="0"/>
        <w:rPr>
          <w:rFonts w:ascii="Times New Roman" w:eastAsia="Times New Roman" w:hAnsi="Times New Roman" w:cs="Times New Roman"/>
          <w:b/>
          <w:bCs/>
          <w:kern w:val="36"/>
          <w:sz w:val="48"/>
          <w:szCs w:val="48"/>
          <w:lang w:val="en-IN" w:eastAsia="en-IN"/>
        </w:rPr>
      </w:pPr>
      <w:r w:rsidRPr="00D15196">
        <w:rPr>
          <w:rFonts w:ascii="Times New Roman" w:eastAsia="Times New Roman" w:hAnsi="Times New Roman" w:cs="Times New Roman"/>
          <w:b/>
          <w:bCs/>
          <w:kern w:val="36"/>
          <w:sz w:val="48"/>
          <w:szCs w:val="48"/>
          <w:lang w:val="en-IN" w:eastAsia="en-IN"/>
        </w:rPr>
        <w:t xml:space="preserve">9. Looking Ahead: The Future of </w:t>
      </w:r>
      <w:proofErr w:type="spellStart"/>
      <w:r w:rsidRPr="00D15196">
        <w:rPr>
          <w:rFonts w:ascii="Times New Roman" w:eastAsia="Times New Roman" w:hAnsi="Times New Roman" w:cs="Times New Roman"/>
          <w:b/>
          <w:bCs/>
          <w:kern w:val="36"/>
          <w:sz w:val="48"/>
          <w:szCs w:val="48"/>
          <w:lang w:val="en-IN" w:eastAsia="en-IN"/>
        </w:rPr>
        <w:t>SdPunt</w:t>
      </w:r>
      <w:proofErr w:type="spellEnd"/>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The future of online entertainment continues to evolve as technology introduces new possibilities. Artificial intelligence, personalized recommendations, interactive features, and improved gaming experiences will likely shape the next generation of entertainment platforms. </w:t>
      </w:r>
      <w:proofErr w:type="spellStart"/>
      <w:r w:rsidRPr="00323C0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has the opportunity to grow alongside these innovations.</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lastRenderedPageBreak/>
        <w:t xml:space="preserve">Furthermore, expanding game collections, introducing additional sports prediction options, and enhancing user engagement can strengthen the platform even further. As more users seek websites that combine gaming with interactive sports experiences, </w:t>
      </w:r>
      <w:hyperlink r:id="rId11" w:history="1">
        <w:proofErr w:type="spellStart"/>
        <w:r w:rsidRPr="00323C0E">
          <w:rPr>
            <w:rStyle w:val="Hyperlink"/>
            <w:rFonts w:ascii="Times New Roman" w:eastAsia="Times New Roman" w:hAnsi="Times New Roman" w:cs="Times New Roman"/>
            <w:b/>
            <w:bCs/>
            <w:sz w:val="24"/>
            <w:szCs w:val="24"/>
            <w:lang w:val="en-IN" w:eastAsia="en-IN"/>
          </w:rPr>
          <w:t>SdPunt</w:t>
        </w:r>
        <w:proofErr w:type="spellEnd"/>
      </w:hyperlink>
      <w:r w:rsidRPr="00D15196">
        <w:rPr>
          <w:rFonts w:ascii="Times New Roman" w:eastAsia="Times New Roman" w:hAnsi="Times New Roman" w:cs="Times New Roman"/>
          <w:sz w:val="24"/>
          <w:szCs w:val="24"/>
          <w:lang w:val="en-IN" w:eastAsia="en-IN"/>
        </w:rPr>
        <w:t xml:space="preserve"> is well-positioned to become a preferred destination for online entertainment enthusiasts.</w:t>
      </w:r>
    </w:p>
    <w:p w:rsidR="00D15196" w:rsidRPr="00D15196" w:rsidRDefault="00D15196" w:rsidP="00D15196">
      <w:pPr>
        <w:spacing w:after="0" w:line="240" w:lineRule="auto"/>
        <w:rPr>
          <w:rFonts w:ascii="Times New Roman" w:eastAsia="Times New Roman" w:hAnsi="Times New Roman" w:cs="Times New Roman"/>
          <w:sz w:val="24"/>
          <w:szCs w:val="24"/>
          <w:lang w:val="en-IN" w:eastAsia="en-IN"/>
        </w:rPr>
      </w:pPr>
    </w:p>
    <w:p w:rsidR="00D15196" w:rsidRPr="00D15196" w:rsidRDefault="00D15196" w:rsidP="00D15196">
      <w:pPr>
        <w:spacing w:before="100" w:beforeAutospacing="1" w:after="100" w:afterAutospacing="1" w:line="240" w:lineRule="auto"/>
        <w:outlineLvl w:val="0"/>
        <w:rPr>
          <w:rFonts w:ascii="Times New Roman" w:eastAsia="Times New Roman" w:hAnsi="Times New Roman" w:cs="Times New Roman"/>
          <w:b/>
          <w:bCs/>
          <w:kern w:val="36"/>
          <w:sz w:val="48"/>
          <w:szCs w:val="48"/>
          <w:lang w:val="en-IN" w:eastAsia="en-IN"/>
        </w:rPr>
      </w:pPr>
      <w:r w:rsidRPr="00D15196">
        <w:rPr>
          <w:rFonts w:ascii="Times New Roman" w:eastAsia="Times New Roman" w:hAnsi="Times New Roman" w:cs="Times New Roman"/>
          <w:b/>
          <w:bCs/>
          <w:kern w:val="36"/>
          <w:sz w:val="48"/>
          <w:szCs w:val="48"/>
          <w:lang w:val="en-IN" w:eastAsia="en-IN"/>
        </w:rPr>
        <w:t xml:space="preserve">Conclusion: Why </w:t>
      </w:r>
      <w:proofErr w:type="spellStart"/>
      <w:r w:rsidRPr="00D15196">
        <w:rPr>
          <w:rFonts w:ascii="Times New Roman" w:eastAsia="Times New Roman" w:hAnsi="Times New Roman" w:cs="Times New Roman"/>
          <w:b/>
          <w:bCs/>
          <w:kern w:val="36"/>
          <w:sz w:val="48"/>
          <w:szCs w:val="48"/>
          <w:lang w:val="en-IN" w:eastAsia="en-IN"/>
        </w:rPr>
        <w:t>SdPunt</w:t>
      </w:r>
      <w:proofErr w:type="spellEnd"/>
      <w:r w:rsidRPr="00D15196">
        <w:rPr>
          <w:rFonts w:ascii="Times New Roman" w:eastAsia="Times New Roman" w:hAnsi="Times New Roman" w:cs="Times New Roman"/>
          <w:b/>
          <w:bCs/>
          <w:kern w:val="36"/>
          <w:sz w:val="48"/>
          <w:szCs w:val="48"/>
          <w:lang w:val="en-IN" w:eastAsia="en-IN"/>
        </w:rPr>
        <w:t xml:space="preserve"> Is Worth Exploring</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Choosing the right online entertainment platform depends on several factors, including variety, ease of use, engaging features, and overall user experience. </w:t>
      </w:r>
      <w:proofErr w:type="spellStart"/>
      <w:r w:rsidRPr="00323C0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successfully combines these elements by offering an exciting hub where online games and sports prediction activities come together.</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Whether you enjoy casual browser games, strategic challenges, or following major cricket and football matches, </w:t>
      </w:r>
      <w:proofErr w:type="spellStart"/>
      <w:r w:rsidRPr="00323C0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provides a convenient destination for digital entertainment. As online gaming continues to expand, platforms that prioritize accessibility, variety, and user engagement will continue attracting enthusiastic audiences. For anyone seeking an entertaining online gaming and prediction experience, </w:t>
      </w:r>
      <w:proofErr w:type="spellStart"/>
      <w:r w:rsidRPr="00323C0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offers a promising place to explore, play, and stay connected with the excitement of modern digital entertainment.</w:t>
      </w:r>
    </w:p>
    <w:p w:rsidR="00D15196" w:rsidRPr="00D15196" w:rsidRDefault="00D15196" w:rsidP="00D15196">
      <w:pPr>
        <w:spacing w:after="0" w:line="240" w:lineRule="auto"/>
        <w:rPr>
          <w:rFonts w:ascii="Times New Roman" w:eastAsia="Times New Roman" w:hAnsi="Times New Roman" w:cs="Times New Roman"/>
          <w:sz w:val="24"/>
          <w:szCs w:val="24"/>
          <w:lang w:val="en-IN" w:eastAsia="en-IN"/>
        </w:rPr>
      </w:pPr>
    </w:p>
    <w:p w:rsidR="00D15196" w:rsidRPr="00D15196" w:rsidRDefault="00D15196" w:rsidP="00D15196">
      <w:pPr>
        <w:spacing w:before="100" w:beforeAutospacing="1" w:after="100" w:afterAutospacing="1" w:line="240" w:lineRule="auto"/>
        <w:outlineLvl w:val="0"/>
        <w:rPr>
          <w:rFonts w:ascii="Times New Roman" w:eastAsia="Times New Roman" w:hAnsi="Times New Roman" w:cs="Times New Roman"/>
          <w:b/>
          <w:bCs/>
          <w:kern w:val="36"/>
          <w:sz w:val="48"/>
          <w:szCs w:val="48"/>
          <w:lang w:val="en-IN" w:eastAsia="en-IN"/>
        </w:rPr>
      </w:pPr>
      <w:r w:rsidRPr="00D15196">
        <w:rPr>
          <w:rFonts w:ascii="Times New Roman" w:eastAsia="Times New Roman" w:hAnsi="Times New Roman" w:cs="Times New Roman"/>
          <w:b/>
          <w:bCs/>
          <w:kern w:val="36"/>
          <w:sz w:val="48"/>
          <w:szCs w:val="48"/>
          <w:lang w:val="en-IN" w:eastAsia="en-IN"/>
        </w:rPr>
        <w:t>Frequently Asked Questions (FAQs)</w:t>
      </w:r>
    </w:p>
    <w:p w:rsidR="00D15196" w:rsidRPr="00D15196" w:rsidRDefault="00D15196" w:rsidP="00D15196">
      <w:pPr>
        <w:spacing w:before="100" w:beforeAutospacing="1" w:after="100" w:afterAutospacing="1" w:line="240" w:lineRule="auto"/>
        <w:outlineLvl w:val="1"/>
        <w:rPr>
          <w:rFonts w:ascii="Times New Roman" w:eastAsia="Times New Roman" w:hAnsi="Times New Roman" w:cs="Times New Roman"/>
          <w:b/>
          <w:bCs/>
          <w:sz w:val="36"/>
          <w:szCs w:val="36"/>
          <w:lang w:val="en-IN" w:eastAsia="en-IN"/>
        </w:rPr>
      </w:pPr>
      <w:r w:rsidRPr="00D15196">
        <w:rPr>
          <w:rFonts w:ascii="Times New Roman" w:eastAsia="Times New Roman" w:hAnsi="Times New Roman" w:cs="Times New Roman"/>
          <w:b/>
          <w:bCs/>
          <w:sz w:val="36"/>
          <w:szCs w:val="36"/>
          <w:lang w:val="en-IN" w:eastAsia="en-IN"/>
        </w:rPr>
        <w:t xml:space="preserve">1. What is </w:t>
      </w:r>
      <w:proofErr w:type="spellStart"/>
      <w:r w:rsidRPr="00D15196">
        <w:rPr>
          <w:rFonts w:ascii="Times New Roman" w:eastAsia="Times New Roman" w:hAnsi="Times New Roman" w:cs="Times New Roman"/>
          <w:b/>
          <w:bCs/>
          <w:sz w:val="36"/>
          <w:szCs w:val="36"/>
          <w:lang w:val="en-IN" w:eastAsia="en-IN"/>
        </w:rPr>
        <w:t>SdPunt</w:t>
      </w:r>
      <w:proofErr w:type="spellEnd"/>
      <w:r w:rsidRPr="00D15196">
        <w:rPr>
          <w:rFonts w:ascii="Times New Roman" w:eastAsia="Times New Roman" w:hAnsi="Times New Roman" w:cs="Times New Roman"/>
          <w:b/>
          <w:bCs/>
          <w:sz w:val="36"/>
          <w:szCs w:val="36"/>
          <w:lang w:val="en-IN" w:eastAsia="en-IN"/>
        </w:rPr>
        <w:t>?</w:t>
      </w:r>
    </w:p>
    <w:p w:rsidR="00D15196" w:rsidRPr="00D15196" w:rsidRDefault="00323C0E" w:rsidP="00D15196">
      <w:pPr>
        <w:spacing w:before="100" w:beforeAutospacing="1" w:after="100" w:afterAutospacing="1" w:line="240" w:lineRule="auto"/>
        <w:rPr>
          <w:rFonts w:ascii="Times New Roman" w:eastAsia="Times New Roman" w:hAnsi="Times New Roman" w:cs="Times New Roman"/>
          <w:sz w:val="24"/>
          <w:szCs w:val="24"/>
          <w:lang w:val="en-IN" w:eastAsia="en-IN"/>
        </w:rPr>
      </w:pPr>
      <w:hyperlink r:id="rId12" w:history="1">
        <w:r w:rsidR="00D15196" w:rsidRPr="00323C0E">
          <w:rPr>
            <w:rStyle w:val="Hyperlink"/>
            <w:rFonts w:ascii="Times New Roman" w:eastAsia="Times New Roman" w:hAnsi="Times New Roman" w:cs="Times New Roman"/>
            <w:b/>
            <w:bCs/>
            <w:sz w:val="24"/>
            <w:szCs w:val="24"/>
            <w:lang w:val="en-IN" w:eastAsia="en-IN"/>
          </w:rPr>
          <w:t>Sd</w:t>
        </w:r>
        <w:r w:rsidRPr="00323C0E">
          <w:rPr>
            <w:rStyle w:val="Hyperlink"/>
            <w:rFonts w:ascii="Times New Roman" w:eastAsia="Times New Roman" w:hAnsi="Times New Roman" w:cs="Times New Roman"/>
            <w:b/>
            <w:bCs/>
            <w:sz w:val="24"/>
            <w:szCs w:val="24"/>
            <w:lang w:val="en-IN" w:eastAsia="en-IN"/>
          </w:rPr>
          <w:t xml:space="preserve"> </w:t>
        </w:r>
        <w:r w:rsidR="00D15196" w:rsidRPr="00323C0E">
          <w:rPr>
            <w:rStyle w:val="Hyperlink"/>
            <w:rFonts w:ascii="Times New Roman" w:eastAsia="Times New Roman" w:hAnsi="Times New Roman" w:cs="Times New Roman"/>
            <w:b/>
            <w:bCs/>
            <w:sz w:val="24"/>
            <w:szCs w:val="24"/>
            <w:lang w:val="en-IN" w:eastAsia="en-IN"/>
          </w:rPr>
          <w:t>Punt</w:t>
        </w:r>
      </w:hyperlink>
      <w:r w:rsidR="00D15196" w:rsidRPr="00D15196">
        <w:rPr>
          <w:rFonts w:ascii="Times New Roman" w:eastAsia="Times New Roman" w:hAnsi="Times New Roman" w:cs="Times New Roman"/>
          <w:sz w:val="24"/>
          <w:szCs w:val="24"/>
          <w:lang w:val="en-IN" w:eastAsia="en-IN"/>
        </w:rPr>
        <w:t xml:space="preserve"> is an online entertainment platform where users can enjoy a variety of online games while participating in cricket and football match prediction activities.</w:t>
      </w:r>
    </w:p>
    <w:p w:rsidR="00D15196" w:rsidRPr="00D15196" w:rsidRDefault="00D15196" w:rsidP="00D15196">
      <w:pPr>
        <w:spacing w:before="100" w:beforeAutospacing="1" w:after="100" w:afterAutospacing="1" w:line="240" w:lineRule="auto"/>
        <w:outlineLvl w:val="1"/>
        <w:rPr>
          <w:rFonts w:ascii="Times New Roman" w:eastAsia="Times New Roman" w:hAnsi="Times New Roman" w:cs="Times New Roman"/>
          <w:b/>
          <w:bCs/>
          <w:sz w:val="36"/>
          <w:szCs w:val="36"/>
          <w:lang w:val="en-IN" w:eastAsia="en-IN"/>
        </w:rPr>
      </w:pPr>
      <w:r w:rsidRPr="00D15196">
        <w:rPr>
          <w:rFonts w:ascii="Times New Roman" w:eastAsia="Times New Roman" w:hAnsi="Times New Roman" w:cs="Times New Roman"/>
          <w:b/>
          <w:bCs/>
          <w:sz w:val="36"/>
          <w:szCs w:val="36"/>
          <w:lang w:val="en-IN" w:eastAsia="en-IN"/>
        </w:rPr>
        <w:t xml:space="preserve">2. What types of games are available on </w:t>
      </w:r>
      <w:proofErr w:type="spellStart"/>
      <w:r w:rsidRPr="00D15196">
        <w:rPr>
          <w:rFonts w:ascii="Times New Roman" w:eastAsia="Times New Roman" w:hAnsi="Times New Roman" w:cs="Times New Roman"/>
          <w:b/>
          <w:bCs/>
          <w:sz w:val="36"/>
          <w:szCs w:val="36"/>
          <w:lang w:val="en-IN" w:eastAsia="en-IN"/>
        </w:rPr>
        <w:t>SdPunt</w:t>
      </w:r>
      <w:proofErr w:type="spellEnd"/>
      <w:r w:rsidRPr="00D15196">
        <w:rPr>
          <w:rFonts w:ascii="Times New Roman" w:eastAsia="Times New Roman" w:hAnsi="Times New Roman" w:cs="Times New Roman"/>
          <w:b/>
          <w:bCs/>
          <w:sz w:val="36"/>
          <w:szCs w:val="36"/>
          <w:lang w:val="en-IN" w:eastAsia="en-IN"/>
        </w:rPr>
        <w:t>?</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proofErr w:type="spellStart"/>
      <w:r w:rsidRPr="00323C0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offers different categories of online games, including casual games, arcade games, puzzle games, strategy games, and other browser-based entertainment options.</w:t>
      </w:r>
    </w:p>
    <w:p w:rsidR="00D15196" w:rsidRPr="00D15196" w:rsidRDefault="00D15196" w:rsidP="00D15196">
      <w:pPr>
        <w:spacing w:before="100" w:beforeAutospacing="1" w:after="100" w:afterAutospacing="1" w:line="240" w:lineRule="auto"/>
        <w:outlineLvl w:val="1"/>
        <w:rPr>
          <w:rFonts w:ascii="Times New Roman" w:eastAsia="Times New Roman" w:hAnsi="Times New Roman" w:cs="Times New Roman"/>
          <w:b/>
          <w:bCs/>
          <w:sz w:val="36"/>
          <w:szCs w:val="36"/>
          <w:lang w:val="en-IN" w:eastAsia="en-IN"/>
        </w:rPr>
      </w:pPr>
      <w:r w:rsidRPr="00D15196">
        <w:rPr>
          <w:rFonts w:ascii="Times New Roman" w:eastAsia="Times New Roman" w:hAnsi="Times New Roman" w:cs="Times New Roman"/>
          <w:b/>
          <w:bCs/>
          <w:sz w:val="36"/>
          <w:szCs w:val="36"/>
          <w:lang w:val="en-IN" w:eastAsia="en-IN"/>
        </w:rPr>
        <w:t xml:space="preserve">3. Can beginners use </w:t>
      </w:r>
      <w:proofErr w:type="spellStart"/>
      <w:r w:rsidRPr="00D15196">
        <w:rPr>
          <w:rFonts w:ascii="Times New Roman" w:eastAsia="Times New Roman" w:hAnsi="Times New Roman" w:cs="Times New Roman"/>
          <w:b/>
          <w:bCs/>
          <w:sz w:val="36"/>
          <w:szCs w:val="36"/>
          <w:lang w:val="en-IN" w:eastAsia="en-IN"/>
        </w:rPr>
        <w:t>SdPunt</w:t>
      </w:r>
      <w:proofErr w:type="spellEnd"/>
      <w:r w:rsidRPr="00D15196">
        <w:rPr>
          <w:rFonts w:ascii="Times New Roman" w:eastAsia="Times New Roman" w:hAnsi="Times New Roman" w:cs="Times New Roman"/>
          <w:b/>
          <w:bCs/>
          <w:sz w:val="36"/>
          <w:szCs w:val="36"/>
          <w:lang w:val="en-IN" w:eastAsia="en-IN"/>
        </w:rPr>
        <w:t xml:space="preserve"> easily?</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t xml:space="preserve">Yes. </w:t>
      </w:r>
      <w:proofErr w:type="spellStart"/>
      <w:r w:rsidRPr="00323C0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features a simple and user-friendly interface, making it easy for both beginners and experienced users to navigate and enjoy the platform.</w:t>
      </w:r>
    </w:p>
    <w:p w:rsidR="00D15196" w:rsidRPr="00D15196" w:rsidRDefault="00D15196" w:rsidP="00D15196">
      <w:pPr>
        <w:spacing w:before="100" w:beforeAutospacing="1" w:after="100" w:afterAutospacing="1" w:line="240" w:lineRule="auto"/>
        <w:outlineLvl w:val="1"/>
        <w:rPr>
          <w:rFonts w:ascii="Times New Roman" w:eastAsia="Times New Roman" w:hAnsi="Times New Roman" w:cs="Times New Roman"/>
          <w:b/>
          <w:bCs/>
          <w:sz w:val="36"/>
          <w:szCs w:val="36"/>
          <w:lang w:val="en-IN" w:eastAsia="en-IN"/>
        </w:rPr>
      </w:pPr>
      <w:r w:rsidRPr="00D15196">
        <w:rPr>
          <w:rFonts w:ascii="Times New Roman" w:eastAsia="Times New Roman" w:hAnsi="Times New Roman" w:cs="Times New Roman"/>
          <w:b/>
          <w:bCs/>
          <w:sz w:val="36"/>
          <w:szCs w:val="36"/>
          <w:lang w:val="en-IN" w:eastAsia="en-IN"/>
        </w:rPr>
        <w:t xml:space="preserve">4. Why do sports fans enjoy </w:t>
      </w:r>
      <w:proofErr w:type="spellStart"/>
      <w:r w:rsidRPr="00D15196">
        <w:rPr>
          <w:rFonts w:ascii="Times New Roman" w:eastAsia="Times New Roman" w:hAnsi="Times New Roman" w:cs="Times New Roman"/>
          <w:b/>
          <w:bCs/>
          <w:sz w:val="36"/>
          <w:szCs w:val="36"/>
          <w:lang w:val="en-IN" w:eastAsia="en-IN"/>
        </w:rPr>
        <w:t>SdPunt</w:t>
      </w:r>
      <w:proofErr w:type="spellEnd"/>
      <w:r w:rsidRPr="00D15196">
        <w:rPr>
          <w:rFonts w:ascii="Times New Roman" w:eastAsia="Times New Roman" w:hAnsi="Times New Roman" w:cs="Times New Roman"/>
          <w:b/>
          <w:bCs/>
          <w:sz w:val="36"/>
          <w:szCs w:val="36"/>
          <w:lang w:val="en-IN" w:eastAsia="en-IN"/>
        </w:rPr>
        <w:t>?</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r w:rsidRPr="00D15196">
        <w:rPr>
          <w:rFonts w:ascii="Times New Roman" w:eastAsia="Times New Roman" w:hAnsi="Times New Roman" w:cs="Times New Roman"/>
          <w:sz w:val="24"/>
          <w:szCs w:val="24"/>
          <w:lang w:val="en-IN" w:eastAsia="en-IN"/>
        </w:rPr>
        <w:lastRenderedPageBreak/>
        <w:t xml:space="preserve">Sports enthusiasts appreciate </w:t>
      </w:r>
      <w:hyperlink r:id="rId13" w:history="1">
        <w:r w:rsidRPr="00323C0E">
          <w:rPr>
            <w:rStyle w:val="Hyperlink"/>
            <w:rFonts w:ascii="Times New Roman" w:eastAsia="Times New Roman" w:hAnsi="Times New Roman" w:cs="Times New Roman"/>
            <w:b/>
            <w:bCs/>
            <w:sz w:val="24"/>
            <w:szCs w:val="24"/>
            <w:lang w:val="en-IN" w:eastAsia="en-IN"/>
          </w:rPr>
          <w:t>Sd</w:t>
        </w:r>
        <w:r w:rsidR="00323C0E" w:rsidRPr="00323C0E">
          <w:rPr>
            <w:rStyle w:val="Hyperlink"/>
            <w:rFonts w:ascii="Times New Roman" w:eastAsia="Times New Roman" w:hAnsi="Times New Roman" w:cs="Times New Roman"/>
            <w:b/>
            <w:bCs/>
            <w:sz w:val="24"/>
            <w:szCs w:val="24"/>
            <w:lang w:val="en-IN" w:eastAsia="en-IN"/>
          </w:rPr>
          <w:t xml:space="preserve"> </w:t>
        </w:r>
        <w:r w:rsidRPr="00323C0E">
          <w:rPr>
            <w:rStyle w:val="Hyperlink"/>
            <w:rFonts w:ascii="Times New Roman" w:eastAsia="Times New Roman" w:hAnsi="Times New Roman" w:cs="Times New Roman"/>
            <w:b/>
            <w:bCs/>
            <w:sz w:val="24"/>
            <w:szCs w:val="24"/>
            <w:lang w:val="en-IN" w:eastAsia="en-IN"/>
          </w:rPr>
          <w:t>Punt</w:t>
        </w:r>
      </w:hyperlink>
      <w:r w:rsidRPr="00D15196">
        <w:rPr>
          <w:rFonts w:ascii="Times New Roman" w:eastAsia="Times New Roman" w:hAnsi="Times New Roman" w:cs="Times New Roman"/>
          <w:sz w:val="24"/>
          <w:szCs w:val="24"/>
          <w:lang w:val="en-IN" w:eastAsia="en-IN"/>
        </w:rPr>
        <w:t xml:space="preserve"> because it combines online gaming with exciting cricket and football match prediction opportunities, allowing users to test their sports knowledge while enjoying interactive entertainment.</w:t>
      </w:r>
    </w:p>
    <w:p w:rsidR="00D15196" w:rsidRPr="00D15196" w:rsidRDefault="00D15196" w:rsidP="00D15196">
      <w:pPr>
        <w:spacing w:before="100" w:beforeAutospacing="1" w:after="100" w:afterAutospacing="1" w:line="240" w:lineRule="auto"/>
        <w:outlineLvl w:val="1"/>
        <w:rPr>
          <w:rFonts w:ascii="Times New Roman" w:eastAsia="Times New Roman" w:hAnsi="Times New Roman" w:cs="Times New Roman"/>
          <w:b/>
          <w:bCs/>
          <w:sz w:val="36"/>
          <w:szCs w:val="36"/>
          <w:lang w:val="en-IN" w:eastAsia="en-IN"/>
        </w:rPr>
      </w:pPr>
      <w:r w:rsidRPr="00D15196">
        <w:rPr>
          <w:rFonts w:ascii="Times New Roman" w:eastAsia="Times New Roman" w:hAnsi="Times New Roman" w:cs="Times New Roman"/>
          <w:b/>
          <w:bCs/>
          <w:sz w:val="36"/>
          <w:szCs w:val="36"/>
          <w:lang w:val="en-IN" w:eastAsia="en-IN"/>
        </w:rPr>
        <w:t xml:space="preserve">5. What makes </w:t>
      </w:r>
      <w:proofErr w:type="spellStart"/>
      <w:r w:rsidRPr="00D15196">
        <w:rPr>
          <w:rFonts w:ascii="Times New Roman" w:eastAsia="Times New Roman" w:hAnsi="Times New Roman" w:cs="Times New Roman"/>
          <w:b/>
          <w:bCs/>
          <w:sz w:val="36"/>
          <w:szCs w:val="36"/>
          <w:lang w:val="en-IN" w:eastAsia="en-IN"/>
        </w:rPr>
        <w:t>SdPunt</w:t>
      </w:r>
      <w:proofErr w:type="spellEnd"/>
      <w:r w:rsidRPr="00D15196">
        <w:rPr>
          <w:rFonts w:ascii="Times New Roman" w:eastAsia="Times New Roman" w:hAnsi="Times New Roman" w:cs="Times New Roman"/>
          <w:b/>
          <w:bCs/>
          <w:sz w:val="36"/>
          <w:szCs w:val="36"/>
          <w:lang w:val="en-IN" w:eastAsia="en-IN"/>
        </w:rPr>
        <w:t xml:space="preserve"> a complete online play hub?</w:t>
      </w:r>
    </w:p>
    <w:p w:rsidR="00D15196" w:rsidRPr="00D15196" w:rsidRDefault="00D15196" w:rsidP="00D15196">
      <w:pPr>
        <w:spacing w:before="100" w:beforeAutospacing="1" w:after="100" w:afterAutospacing="1" w:line="240" w:lineRule="auto"/>
        <w:rPr>
          <w:rFonts w:ascii="Times New Roman" w:eastAsia="Times New Roman" w:hAnsi="Times New Roman" w:cs="Times New Roman"/>
          <w:sz w:val="24"/>
          <w:szCs w:val="24"/>
          <w:lang w:val="en-IN" w:eastAsia="en-IN"/>
        </w:rPr>
      </w:pPr>
      <w:proofErr w:type="spellStart"/>
      <w:r w:rsidRPr="00323C0E">
        <w:rPr>
          <w:rFonts w:ascii="Times New Roman" w:eastAsia="Times New Roman" w:hAnsi="Times New Roman" w:cs="Times New Roman"/>
          <w:bCs/>
          <w:sz w:val="24"/>
          <w:szCs w:val="24"/>
          <w:lang w:val="en-IN" w:eastAsia="en-IN"/>
        </w:rPr>
        <w:t>SdPunt</w:t>
      </w:r>
      <w:proofErr w:type="spellEnd"/>
      <w:r w:rsidRPr="00D15196">
        <w:rPr>
          <w:rFonts w:ascii="Times New Roman" w:eastAsia="Times New Roman" w:hAnsi="Times New Roman" w:cs="Times New Roman"/>
          <w:sz w:val="24"/>
          <w:szCs w:val="24"/>
          <w:lang w:val="en-IN" w:eastAsia="en-IN"/>
        </w:rPr>
        <w:t xml:space="preserve"> brings together online games, sports predictions, user-friendly navigation, engaging experiences, and a growing entertainment ecosystem, making it a comprehensive destination for modern online gaming enthusiasts.</w:t>
      </w:r>
    </w:p>
    <w:bookmarkEnd w:id="0"/>
    <w:p w:rsidR="00B10A58" w:rsidRDefault="00B10A58"/>
    <w:sectPr w:rsidR="00B10A58" w:rsidSect="00B31FB1">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457C" w:rsidRDefault="00CB457C" w:rsidP="00D15196">
      <w:pPr>
        <w:spacing w:after="0" w:line="240" w:lineRule="auto"/>
      </w:pPr>
      <w:r>
        <w:separator/>
      </w:r>
    </w:p>
  </w:endnote>
  <w:endnote w:type="continuationSeparator" w:id="0">
    <w:p w:rsidR="00CB457C" w:rsidRDefault="00CB457C" w:rsidP="00D15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FB1" w:rsidRDefault="00B31F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FB1" w:rsidRDefault="00B31F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FB1" w:rsidRDefault="00B31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457C" w:rsidRDefault="00CB457C" w:rsidP="00D15196">
      <w:pPr>
        <w:spacing w:after="0" w:line="240" w:lineRule="auto"/>
      </w:pPr>
      <w:r>
        <w:separator/>
      </w:r>
    </w:p>
  </w:footnote>
  <w:footnote w:type="continuationSeparator" w:id="0">
    <w:p w:rsidR="00CB457C" w:rsidRDefault="00CB457C" w:rsidP="00D151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FB1" w:rsidRDefault="00B31FB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298563" o:spid="_x0000_s2050" type="#_x0000_t136" style="position:absolute;margin-left:0;margin-top:0;width:599.85pt;height:59.95pt;rotation:315;z-index:-251655168;mso-position-horizontal:center;mso-position-horizontal-relative:margin;mso-position-vertical:center;mso-position-vertical-relative:margin" o:allowincell="f" fillcolor="silver" stroked="f">
          <v:fill opacity=".5"/>
          <v:textpath style="font-family:&quot;https://www.sdpunt.in&quot;;font-size:1pt" string="https://www.sdpunt.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5196" w:rsidRPr="00B31FB1" w:rsidRDefault="00B31FB1">
    <w:pPr>
      <w:pStyle w:val="Header"/>
      <w:rPr>
        <w:b/>
        <w:sz w:val="24"/>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298564" o:spid="_x0000_s2051" type="#_x0000_t136" style="position:absolute;margin-left:0;margin-top:0;width:599.85pt;height:59.95pt;rotation:315;z-index:-251653120;mso-position-horizontal:center;mso-position-horizontal-relative:margin;mso-position-vertical:center;mso-position-vertical-relative:margin" o:allowincell="f" fillcolor="silver" stroked="f">
          <v:fill opacity=".5"/>
          <v:textpath style="font-family:&quot;https://www.sdpunt.in&quot;;font-size:1pt" string="https://www.sdpunt.in"/>
        </v:shape>
      </w:pict>
    </w:r>
    <w:proofErr w:type="spellStart"/>
    <w:r w:rsidR="00D15196" w:rsidRPr="00B31FB1">
      <w:rPr>
        <w:b/>
        <w:sz w:val="24"/>
      </w:rPr>
      <w:t>SdPunt</w:t>
    </w:r>
    <w:proofErr w:type="spellEnd"/>
    <w:r w:rsidR="00D15196" w:rsidRPr="00B31FB1">
      <w:rPr>
        <w:b/>
        <w:sz w:val="24"/>
      </w:rPr>
      <w:t>: Where Online Games Meet Smart Match Predictions and Endless Entertainment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FB1" w:rsidRDefault="00B31FB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298562" o:spid="_x0000_s2049" type="#_x0000_t136" style="position:absolute;margin-left:0;margin-top:0;width:599.85pt;height:59.95pt;rotation:315;z-index:-251657216;mso-position-horizontal:center;mso-position-horizontal-relative:margin;mso-position-vertical:center;mso-position-vertical-relative:margin" o:allowincell="f" fillcolor="silver" stroked="f">
          <v:fill opacity=".5"/>
          <v:textpath style="font-family:&quot;https://www.sdpunt.in&quot;;font-size:1pt" string="https://www.sdpunt.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196"/>
    <w:rsid w:val="001B274E"/>
    <w:rsid w:val="00323C0E"/>
    <w:rsid w:val="00A97F38"/>
    <w:rsid w:val="00B10A58"/>
    <w:rsid w:val="00B31FB1"/>
    <w:rsid w:val="00CB457C"/>
    <w:rsid w:val="00D15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48EB89A"/>
  <w15:chartTrackingRefBased/>
  <w15:docId w15:val="{4DB7D0EC-2AAB-41E4-B920-615CB62C6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1519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IN" w:eastAsia="en-IN"/>
    </w:rPr>
  </w:style>
  <w:style w:type="paragraph" w:styleId="Heading2">
    <w:name w:val="heading 2"/>
    <w:basedOn w:val="Normal"/>
    <w:link w:val="Heading2Char"/>
    <w:uiPriority w:val="9"/>
    <w:qFormat/>
    <w:rsid w:val="00D15196"/>
    <w:pPr>
      <w:spacing w:before="100" w:beforeAutospacing="1" w:after="100" w:afterAutospacing="1" w:line="240" w:lineRule="auto"/>
      <w:outlineLvl w:val="1"/>
    </w:pPr>
    <w:rPr>
      <w:rFonts w:ascii="Times New Roman" w:eastAsia="Times New Roman" w:hAnsi="Times New Roman" w:cs="Times New Roman"/>
      <w:b/>
      <w:bCs/>
      <w:sz w:val="36"/>
      <w:szCs w:val="36"/>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1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5196"/>
  </w:style>
  <w:style w:type="paragraph" w:styleId="Footer">
    <w:name w:val="footer"/>
    <w:basedOn w:val="Normal"/>
    <w:link w:val="FooterChar"/>
    <w:uiPriority w:val="99"/>
    <w:unhideWhenUsed/>
    <w:rsid w:val="00D151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5196"/>
  </w:style>
  <w:style w:type="character" w:customStyle="1" w:styleId="Heading1Char">
    <w:name w:val="Heading 1 Char"/>
    <w:basedOn w:val="DefaultParagraphFont"/>
    <w:link w:val="Heading1"/>
    <w:uiPriority w:val="9"/>
    <w:rsid w:val="00D15196"/>
    <w:rPr>
      <w:rFonts w:ascii="Times New Roman" w:eastAsia="Times New Roman" w:hAnsi="Times New Roman" w:cs="Times New Roman"/>
      <w:b/>
      <w:bCs/>
      <w:kern w:val="36"/>
      <w:sz w:val="48"/>
      <w:szCs w:val="48"/>
      <w:lang w:val="en-IN" w:eastAsia="en-IN"/>
    </w:rPr>
  </w:style>
  <w:style w:type="character" w:customStyle="1" w:styleId="Heading2Char">
    <w:name w:val="Heading 2 Char"/>
    <w:basedOn w:val="DefaultParagraphFont"/>
    <w:link w:val="Heading2"/>
    <w:uiPriority w:val="9"/>
    <w:rsid w:val="00D15196"/>
    <w:rPr>
      <w:rFonts w:ascii="Times New Roman" w:eastAsia="Times New Roman" w:hAnsi="Times New Roman" w:cs="Times New Roman"/>
      <w:b/>
      <w:bCs/>
      <w:sz w:val="36"/>
      <w:szCs w:val="36"/>
      <w:lang w:val="en-IN" w:eastAsia="en-IN"/>
    </w:rPr>
  </w:style>
  <w:style w:type="paragraph" w:customStyle="1" w:styleId="isselectedend">
    <w:name w:val="isselectedend"/>
    <w:basedOn w:val="Normal"/>
    <w:rsid w:val="00D15196"/>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D15196"/>
    <w:rPr>
      <w:b/>
      <w:bCs/>
    </w:rPr>
  </w:style>
  <w:style w:type="paragraph" w:styleId="NormalWeb">
    <w:name w:val="Normal (Web)"/>
    <w:basedOn w:val="Normal"/>
    <w:uiPriority w:val="99"/>
    <w:semiHidden/>
    <w:unhideWhenUsed/>
    <w:rsid w:val="00D15196"/>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Hyperlink">
    <w:name w:val="Hyperlink"/>
    <w:basedOn w:val="DefaultParagraphFont"/>
    <w:uiPriority w:val="99"/>
    <w:unhideWhenUsed/>
    <w:rsid w:val="001B274E"/>
    <w:rPr>
      <w:color w:val="0000FF" w:themeColor="hyperlink"/>
      <w:u w:val="single"/>
    </w:rPr>
  </w:style>
  <w:style w:type="character" w:styleId="UnresolvedMention">
    <w:name w:val="Unresolved Mention"/>
    <w:basedOn w:val="DefaultParagraphFont"/>
    <w:uiPriority w:val="99"/>
    <w:semiHidden/>
    <w:unhideWhenUsed/>
    <w:rsid w:val="001B27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594833">
      <w:bodyDiv w:val="1"/>
      <w:marLeft w:val="0"/>
      <w:marRight w:val="0"/>
      <w:marTop w:val="0"/>
      <w:marBottom w:val="0"/>
      <w:divBdr>
        <w:top w:val="none" w:sz="0" w:space="0" w:color="auto"/>
        <w:left w:val="none" w:sz="0" w:space="0" w:color="auto"/>
        <w:bottom w:val="none" w:sz="0" w:space="0" w:color="auto"/>
        <w:right w:val="none" w:sz="0" w:space="0" w:color="auto"/>
      </w:divBdr>
      <w:divsChild>
        <w:div w:id="1232737039">
          <w:marLeft w:val="0"/>
          <w:marRight w:val="0"/>
          <w:marTop w:val="0"/>
          <w:marBottom w:val="0"/>
          <w:divBdr>
            <w:top w:val="none" w:sz="0" w:space="0" w:color="auto"/>
            <w:left w:val="none" w:sz="0" w:space="0" w:color="auto"/>
            <w:bottom w:val="none" w:sz="0" w:space="0" w:color="auto"/>
            <w:right w:val="none" w:sz="0" w:space="0" w:color="auto"/>
          </w:divBdr>
        </w:div>
        <w:div w:id="660699626">
          <w:marLeft w:val="0"/>
          <w:marRight w:val="0"/>
          <w:marTop w:val="0"/>
          <w:marBottom w:val="0"/>
          <w:divBdr>
            <w:top w:val="none" w:sz="0" w:space="0" w:color="auto"/>
            <w:left w:val="none" w:sz="0" w:space="0" w:color="auto"/>
            <w:bottom w:val="none" w:sz="0" w:space="0" w:color="auto"/>
            <w:right w:val="none" w:sz="0" w:space="0" w:color="auto"/>
          </w:divBdr>
        </w:div>
        <w:div w:id="587278080">
          <w:marLeft w:val="0"/>
          <w:marRight w:val="0"/>
          <w:marTop w:val="0"/>
          <w:marBottom w:val="0"/>
          <w:divBdr>
            <w:top w:val="none" w:sz="0" w:space="0" w:color="auto"/>
            <w:left w:val="none" w:sz="0" w:space="0" w:color="auto"/>
            <w:bottom w:val="none" w:sz="0" w:space="0" w:color="auto"/>
            <w:right w:val="none" w:sz="0" w:space="0" w:color="auto"/>
          </w:divBdr>
        </w:div>
        <w:div w:id="754519724">
          <w:marLeft w:val="0"/>
          <w:marRight w:val="0"/>
          <w:marTop w:val="0"/>
          <w:marBottom w:val="0"/>
          <w:divBdr>
            <w:top w:val="none" w:sz="0" w:space="0" w:color="auto"/>
            <w:left w:val="none" w:sz="0" w:space="0" w:color="auto"/>
            <w:bottom w:val="none" w:sz="0" w:space="0" w:color="auto"/>
            <w:right w:val="none" w:sz="0" w:space="0" w:color="auto"/>
          </w:divBdr>
        </w:div>
        <w:div w:id="1919051059">
          <w:marLeft w:val="0"/>
          <w:marRight w:val="0"/>
          <w:marTop w:val="0"/>
          <w:marBottom w:val="0"/>
          <w:divBdr>
            <w:top w:val="none" w:sz="0" w:space="0" w:color="auto"/>
            <w:left w:val="none" w:sz="0" w:space="0" w:color="auto"/>
            <w:bottom w:val="none" w:sz="0" w:space="0" w:color="auto"/>
            <w:right w:val="none" w:sz="0" w:space="0" w:color="auto"/>
          </w:divBdr>
        </w:div>
        <w:div w:id="1818911982">
          <w:marLeft w:val="0"/>
          <w:marRight w:val="0"/>
          <w:marTop w:val="0"/>
          <w:marBottom w:val="0"/>
          <w:divBdr>
            <w:top w:val="none" w:sz="0" w:space="0" w:color="auto"/>
            <w:left w:val="none" w:sz="0" w:space="0" w:color="auto"/>
            <w:bottom w:val="none" w:sz="0" w:space="0" w:color="auto"/>
            <w:right w:val="none" w:sz="0" w:space="0" w:color="auto"/>
          </w:divBdr>
        </w:div>
        <w:div w:id="474687061">
          <w:marLeft w:val="0"/>
          <w:marRight w:val="0"/>
          <w:marTop w:val="0"/>
          <w:marBottom w:val="0"/>
          <w:divBdr>
            <w:top w:val="none" w:sz="0" w:space="0" w:color="auto"/>
            <w:left w:val="none" w:sz="0" w:space="0" w:color="auto"/>
            <w:bottom w:val="none" w:sz="0" w:space="0" w:color="auto"/>
            <w:right w:val="none" w:sz="0" w:space="0" w:color="auto"/>
          </w:divBdr>
        </w:div>
        <w:div w:id="747583614">
          <w:marLeft w:val="0"/>
          <w:marRight w:val="0"/>
          <w:marTop w:val="0"/>
          <w:marBottom w:val="0"/>
          <w:divBdr>
            <w:top w:val="none" w:sz="0" w:space="0" w:color="auto"/>
            <w:left w:val="none" w:sz="0" w:space="0" w:color="auto"/>
            <w:bottom w:val="none" w:sz="0" w:space="0" w:color="auto"/>
            <w:right w:val="none" w:sz="0" w:space="0" w:color="auto"/>
          </w:divBdr>
        </w:div>
        <w:div w:id="1443762998">
          <w:marLeft w:val="0"/>
          <w:marRight w:val="0"/>
          <w:marTop w:val="0"/>
          <w:marBottom w:val="0"/>
          <w:divBdr>
            <w:top w:val="none" w:sz="0" w:space="0" w:color="auto"/>
            <w:left w:val="none" w:sz="0" w:space="0" w:color="auto"/>
            <w:bottom w:val="none" w:sz="0" w:space="0" w:color="auto"/>
            <w:right w:val="none" w:sz="0" w:space="0" w:color="auto"/>
          </w:divBdr>
        </w:div>
        <w:div w:id="389620017">
          <w:marLeft w:val="0"/>
          <w:marRight w:val="0"/>
          <w:marTop w:val="0"/>
          <w:marBottom w:val="0"/>
          <w:divBdr>
            <w:top w:val="none" w:sz="0" w:space="0" w:color="auto"/>
            <w:left w:val="none" w:sz="0" w:space="0" w:color="auto"/>
            <w:bottom w:val="none" w:sz="0" w:space="0" w:color="auto"/>
            <w:right w:val="none" w:sz="0" w:space="0" w:color="auto"/>
          </w:divBdr>
        </w:div>
        <w:div w:id="17971436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dpunt.in/" TargetMode="External"/><Relationship Id="rId13" Type="http://schemas.openxmlformats.org/officeDocument/2006/relationships/hyperlink" Target="https://www.sdpunt.in/" TargetMode="External"/><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sdpunt.in/"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sdpunt.in/" TargetMode="External"/><Relationship Id="rId11" Type="http://schemas.openxmlformats.org/officeDocument/2006/relationships/hyperlink" Target="https://www.sdpunt.in/"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www.sdpunt.in/"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www.sdpunt.in/"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6</Pages>
  <Words>1395</Words>
  <Characters>7956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MUKUL MEHTA</dc:creator>
  <cp:keywords/>
  <dc:description/>
  <cp:lastModifiedBy>MUKUL MEHTA</cp:lastModifiedBy>
  <cp:revision>1</cp:revision>
  <dcterms:created xsi:type="dcterms:W3CDTF">2026-07-08T12:11:00Z</dcterms:created>
  <dcterms:modified xsi:type="dcterms:W3CDTF">2026-07-08T13:32:00Z</dcterms:modified>
</cp:coreProperties>
</file>